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A645D">
      <w:pPr>
        <w:spacing w:line="360" w:lineRule="auto"/>
        <w:rPr>
          <w:sz w:val="22"/>
          <w:szCs w:val="21"/>
        </w:rPr>
      </w:pPr>
      <w:r>
        <w:rPr>
          <w:sz w:val="22"/>
          <w:szCs w:val="21"/>
        </w:rPr>
        <w:t>附</w:t>
      </w:r>
      <w:r>
        <w:rPr>
          <w:rFonts w:hint="eastAsia"/>
          <w:sz w:val="22"/>
          <w:szCs w:val="21"/>
        </w:rPr>
        <w:t>件2：</w:t>
      </w:r>
      <w:r>
        <w:rPr>
          <w:sz w:val="22"/>
          <w:szCs w:val="21"/>
        </w:rPr>
        <w:t>非自然人客户受益所有人</w:t>
      </w:r>
      <w:r>
        <w:rPr>
          <w:rFonts w:hint="eastAsia"/>
          <w:sz w:val="22"/>
          <w:szCs w:val="21"/>
        </w:rPr>
        <w:t>信息</w:t>
      </w:r>
      <w:r>
        <w:rPr>
          <w:sz w:val="22"/>
          <w:szCs w:val="21"/>
        </w:rPr>
        <w:t>表</w:t>
      </w:r>
    </w:p>
    <w:p w14:paraId="2B02DA9E">
      <w:pPr>
        <w:spacing w:line="360" w:lineRule="auto"/>
        <w:jc w:val="center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t>非自然人客户受益所有人信息表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984"/>
        <w:gridCol w:w="2127"/>
        <w:gridCol w:w="1559"/>
        <w:gridCol w:w="2460"/>
      </w:tblGrid>
      <w:tr w14:paraId="5808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76" w:type="dxa"/>
            <w:gridSpan w:val="2"/>
            <w:vAlign w:val="center"/>
          </w:tcPr>
          <w:p w14:paraId="20492AE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账户名称</w:t>
            </w:r>
          </w:p>
        </w:tc>
        <w:tc>
          <w:tcPr>
            <w:tcW w:w="6146" w:type="dxa"/>
            <w:gridSpan w:val="3"/>
          </w:tcPr>
          <w:p w14:paraId="6E23103E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14:paraId="23CF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76" w:type="dxa"/>
            <w:gridSpan w:val="2"/>
            <w:vAlign w:val="center"/>
          </w:tcPr>
          <w:p w14:paraId="79DC05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证件类型（营业执照或其它）</w:t>
            </w:r>
          </w:p>
        </w:tc>
        <w:tc>
          <w:tcPr>
            <w:tcW w:w="2127" w:type="dxa"/>
          </w:tcPr>
          <w:p w14:paraId="14D6213C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18E545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证件账号</w:t>
            </w:r>
          </w:p>
        </w:tc>
        <w:tc>
          <w:tcPr>
            <w:tcW w:w="2460" w:type="dxa"/>
          </w:tcPr>
          <w:p w14:paraId="07B034AE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14:paraId="33B9F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gridSpan w:val="3"/>
          </w:tcPr>
          <w:p w14:paraId="46AE6F79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客户类别（请勾选）</w:t>
            </w:r>
          </w:p>
        </w:tc>
        <w:tc>
          <w:tcPr>
            <w:tcW w:w="4019" w:type="dxa"/>
            <w:gridSpan w:val="2"/>
          </w:tcPr>
          <w:p w14:paraId="394F4A30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识别标准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（请勾选）</w:t>
            </w:r>
          </w:p>
        </w:tc>
      </w:tr>
      <w:tr w14:paraId="5B7B5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570B174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4111" w:type="dxa"/>
            <w:gridSpan w:val="2"/>
          </w:tcPr>
          <w:p w14:paraId="12342EAB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党政军司法等国家机关/机构、参照公务员法管理的事业单位、政府间国际组织、外国政府驻华使领馆及办事处</w:t>
            </w:r>
          </w:p>
        </w:tc>
        <w:tc>
          <w:tcPr>
            <w:tcW w:w="4019" w:type="dxa"/>
            <w:gridSpan w:val="2"/>
            <w:vAlign w:val="center"/>
          </w:tcPr>
          <w:p w14:paraId="4C9F1F78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无需识别或不适用</w:t>
            </w:r>
          </w:p>
        </w:tc>
      </w:tr>
      <w:tr w14:paraId="40C4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1CA4DCF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111" w:type="dxa"/>
            <w:gridSpan w:val="2"/>
          </w:tcPr>
          <w:p w14:paraId="3CBEEBB1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受政府控制的企事业单位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101576BE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法定代表人或实际控制人</w:t>
            </w:r>
          </w:p>
        </w:tc>
      </w:tr>
      <w:tr w14:paraId="678B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4EAB17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4111" w:type="dxa"/>
            <w:gridSpan w:val="2"/>
          </w:tcPr>
          <w:p w14:paraId="63B853B4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个体工商户、个人独资企业、不具备法人资格的专业服务机构</w:t>
            </w:r>
          </w:p>
        </w:tc>
        <w:tc>
          <w:tcPr>
            <w:tcW w:w="4019" w:type="dxa"/>
            <w:gridSpan w:val="2"/>
            <w:vMerge w:val="continue"/>
          </w:tcPr>
          <w:p w14:paraId="30347A2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14:paraId="22DB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327CED3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4111" w:type="dxa"/>
            <w:gridSpan w:val="2"/>
          </w:tcPr>
          <w:p w14:paraId="54F9E0F5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经营农林渔产业的非公司制农民专业合作组织</w:t>
            </w:r>
          </w:p>
        </w:tc>
        <w:tc>
          <w:tcPr>
            <w:tcW w:w="4019" w:type="dxa"/>
            <w:gridSpan w:val="2"/>
            <w:vMerge w:val="continue"/>
          </w:tcPr>
          <w:p w14:paraId="198434CF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14:paraId="5C547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26AFC9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4111" w:type="dxa"/>
            <w:gridSpan w:val="2"/>
          </w:tcPr>
          <w:p w14:paraId="66797F47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公司</w:t>
            </w:r>
          </w:p>
        </w:tc>
        <w:tc>
          <w:tcPr>
            <w:tcW w:w="4019" w:type="dxa"/>
            <w:gridSpan w:val="2"/>
          </w:tcPr>
          <w:p w14:paraId="06B6FE6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请按以下标准依次判定:</w:t>
            </w:r>
          </w:p>
          <w:p w14:paraId="6E5C2FE0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直接或间接拥有超过25%公司股权或者表决权的自然人</w:t>
            </w:r>
          </w:p>
          <w:p w14:paraId="1369F2FA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通过人事、财务等其它方式对公司进行控制的自然人</w:t>
            </w:r>
          </w:p>
          <w:p w14:paraId="64E57339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公司的高级管理人员</w:t>
            </w:r>
          </w:p>
        </w:tc>
      </w:tr>
      <w:tr w14:paraId="00468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7E31E2F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4111" w:type="dxa"/>
            <w:gridSpan w:val="2"/>
          </w:tcPr>
          <w:p w14:paraId="712F44A4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合伙企业</w:t>
            </w:r>
          </w:p>
        </w:tc>
        <w:tc>
          <w:tcPr>
            <w:tcW w:w="4019" w:type="dxa"/>
            <w:gridSpan w:val="2"/>
          </w:tcPr>
          <w:p w14:paraId="21D14E9C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请按以下标准依次判定:</w:t>
            </w:r>
          </w:p>
          <w:p w14:paraId="44940BB1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直接或间接拥有超过25%合伙权益的自然人</w:t>
            </w:r>
          </w:p>
          <w:p w14:paraId="54D20D4E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通过人事、财务等其它方式对企业进行控制的自然人</w:t>
            </w:r>
          </w:p>
          <w:p w14:paraId="210CECF4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企业的高级管理人员</w:t>
            </w:r>
          </w:p>
          <w:p w14:paraId="1401246C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营业执照载明的(自然人)执行事务合伙人</w:t>
            </w:r>
          </w:p>
          <w:p w14:paraId="67ED878E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营业执照载明的(非自然人)执行事务合伙人的委派代表</w:t>
            </w:r>
          </w:p>
        </w:tc>
      </w:tr>
      <w:tr w14:paraId="3CBCD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4049C6F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4111" w:type="dxa"/>
            <w:gridSpan w:val="2"/>
          </w:tcPr>
          <w:p w14:paraId="48BE22CD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信托</w:t>
            </w:r>
          </w:p>
        </w:tc>
        <w:tc>
          <w:tcPr>
            <w:tcW w:w="4019" w:type="dxa"/>
            <w:gridSpan w:val="2"/>
          </w:tcPr>
          <w:p w14:paraId="59456731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信托的委托人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受托人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受益人以及其他对信托实施最终有效控制的自然人</w:t>
            </w:r>
          </w:p>
        </w:tc>
      </w:tr>
      <w:tr w14:paraId="12E6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dxa"/>
            <w:vAlign w:val="center"/>
          </w:tcPr>
          <w:p w14:paraId="5FD27D6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4111" w:type="dxa"/>
            <w:gridSpan w:val="2"/>
          </w:tcPr>
          <w:p w14:paraId="572C2AB9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信托之外的其他理财/基金产品、资管计划或社会保障基金、企业年金等养老基金，慈善基金等社会公益基金</w:t>
            </w:r>
          </w:p>
        </w:tc>
        <w:tc>
          <w:tcPr>
            <w:tcW w:w="4019" w:type="dxa"/>
            <w:gridSpan w:val="2"/>
          </w:tcPr>
          <w:p w14:paraId="66D86753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有超过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25%权益份额的自然人</w:t>
            </w:r>
          </w:p>
          <w:p w14:paraId="5E6A1FE3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无超过25%权益份额的自然人</w:t>
            </w:r>
          </w:p>
        </w:tc>
      </w:tr>
      <w:tr w14:paraId="3478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392" w:type="dxa"/>
            <w:vAlign w:val="center"/>
          </w:tcPr>
          <w:p w14:paraId="278E7D4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4111" w:type="dxa"/>
            <w:gridSpan w:val="2"/>
            <w:vAlign w:val="center"/>
          </w:tcPr>
          <w:p w14:paraId="45CB92CE">
            <w:pPr>
              <w:pStyle w:val="7"/>
              <w:numPr>
                <w:ilvl w:val="0"/>
                <w:numId w:val="1"/>
              </w:numPr>
              <w:ind w:left="135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其他</w:t>
            </w:r>
            <w:r>
              <w:rPr>
                <w:rFonts w:hint="eastAsia" w:asciiTheme="minorEastAsia" w:hAnsiTheme="minorEastAsia"/>
                <w:sz w:val="18"/>
                <w:szCs w:val="18"/>
                <w:u w:val="single"/>
              </w:rPr>
              <w:t xml:space="preserve">          </w:t>
            </w:r>
          </w:p>
        </w:tc>
        <w:tc>
          <w:tcPr>
            <w:tcW w:w="4019" w:type="dxa"/>
            <w:gridSpan w:val="2"/>
            <w:vAlign w:val="center"/>
          </w:tcPr>
          <w:p w14:paraId="68358D4F">
            <w:pPr>
              <w:pStyle w:val="7"/>
              <w:numPr>
                <w:ilvl w:val="0"/>
                <w:numId w:val="1"/>
              </w:numPr>
              <w:ind w:left="134" w:hanging="2" w:firstLineChars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__________</w:t>
            </w:r>
          </w:p>
        </w:tc>
      </w:tr>
      <w:tr w14:paraId="125A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522" w:type="dxa"/>
            <w:gridSpan w:val="5"/>
          </w:tcPr>
          <w:p w14:paraId="4D889D8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声明：本非自然人确认上述信息真实、准确和完整，且受益所有人信息发生变更时，会及时通知贵机构，否则本非自然人承担由此造成的不利后果。</w:t>
            </w:r>
          </w:p>
          <w:p w14:paraId="3FE8728B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公章：                                    机构经办人：</w:t>
            </w:r>
          </w:p>
          <w:p w14:paraId="048ACA60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14:paraId="1ECA30FD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14:paraId="6641FC59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14:paraId="605C724F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                                                                日期</w:t>
            </w:r>
          </w:p>
        </w:tc>
      </w:tr>
    </w:tbl>
    <w:p w14:paraId="7B156AB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4D3E0">
    <w:pPr>
      <w:pStyle w:val="3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AE4065"/>
    <w:multiLevelType w:val="multilevel"/>
    <w:tmpl w:val="6BAE4065"/>
    <w:lvl w:ilvl="0" w:tentative="0">
      <w:start w:val="1"/>
      <w:numFmt w:val="bullet"/>
      <w:lvlText w:val="¨"/>
      <w:lvlJc w:val="right"/>
      <w:pPr>
        <w:ind w:left="42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E2"/>
    <w:rsid w:val="0064676E"/>
    <w:rsid w:val="00770FE2"/>
    <w:rsid w:val="00D13256"/>
    <w:rsid w:val="38F6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link w:val="8"/>
    <w:qFormat/>
    <w:uiPriority w:val="34"/>
    <w:pPr>
      <w:ind w:firstLine="420" w:firstLineChars="200"/>
    </w:pPr>
  </w:style>
  <w:style w:type="character" w:customStyle="1" w:styleId="8">
    <w:name w:val="列出段落 Char"/>
    <w:link w:val="7"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569</Words>
  <Characters>586</Characters>
  <Lines>5</Lines>
  <Paragraphs>1</Paragraphs>
  <TotalTime>0</TotalTime>
  <ScaleCrop>false</ScaleCrop>
  <LinksUpToDate>false</LinksUpToDate>
  <CharactersWithSpaces>697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2020-09-15T02:35:00Z</dcterms:created>
  <dc:creator>魏小琛</dc:creator>
  <cp:lastModifiedBy>night</cp:lastModifiedBy>
  <dcterms:modified xsi:type="dcterms:W3CDTF">2025-08-02T05:23:06Z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eyJoZGlkIjoiN2I5OGE0YWU0NDA1NjllYmQ5NWUyOTJmNzRiYjM1OWEifQ==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3702BFED1C754058B36176C532DF15BC_12</vt:lpwstr>
  </property>
</Properties>
</file>